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2737F" w14:textId="1844D072" w:rsidR="00D322F7" w:rsidRPr="00D322F7" w:rsidRDefault="00D322F7" w:rsidP="00D322F7">
      <w:pPr>
        <w:pStyle w:val="Nadpis1"/>
        <w:jc w:val="center"/>
        <w:rPr>
          <w:rFonts w:ascii="Times New Roman" w:hAnsi="Times New Roman"/>
          <w:b w:val="0"/>
          <w:color w:val="E36C0A" w:themeColor="accent6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D322F7">
        <w:rPr>
          <w:b w:val="0"/>
          <w:color w:val="E36C0A" w:themeColor="accent6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PŘEDÁVÁNÍ OSOBNÍCH ÚDAJŮ ŠKOLAMI OSPOD</w:t>
      </w:r>
      <w:r>
        <w:rPr>
          <w:b w:val="0"/>
          <w:color w:val="E36C0A" w:themeColor="accent6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D322F7">
        <w:rPr>
          <w:b w:val="0"/>
          <w:color w:val="E36C0A" w:themeColor="accent6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CO MUSÍ VĚDĚT ŘEDITELÉ A UČITELÉ</w:t>
      </w:r>
    </w:p>
    <w:bookmarkEnd w:id="0"/>
    <w:p w14:paraId="2F75C719" w14:textId="77777777" w:rsidR="00D322F7" w:rsidRPr="00D322F7" w:rsidRDefault="00D322F7" w:rsidP="00D322F7">
      <w:pPr>
        <w:pStyle w:val="Normlnweb"/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Spolupráce škol s orgány sociálně-právní ochrany dětí (OSPOD) je jedním z klíčových prvků systému ochrany dítěte v České republice. Právě školy často jako první zachytí signály, že se dítě nachází v ohrožení – ať už jde o zanedbávání, domácí násilí, problémy s docházkou či jiná rizika.</w:t>
      </w:r>
    </w:p>
    <w:p w14:paraId="5463DC81" w14:textId="77777777" w:rsidR="00D322F7" w:rsidRPr="00D322F7" w:rsidRDefault="00D322F7" w:rsidP="00D322F7">
      <w:pPr>
        <w:pStyle w:val="Normlnweb"/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 xml:space="preserve">V takových případech se řeší otázka: </w:t>
      </w:r>
      <w:r w:rsidRPr="00D322F7">
        <w:rPr>
          <w:rStyle w:val="Siln"/>
          <w:rFonts w:asciiTheme="majorHAnsi" w:hAnsiTheme="majorHAnsi" w:cstheme="majorHAnsi"/>
        </w:rPr>
        <w:t>jaké informace může škola předat OSPOD, kdy je to povinností a proč není nutný souhlas rodičů?</w:t>
      </w:r>
    </w:p>
    <w:p w14:paraId="160F1336" w14:textId="77777777" w:rsidR="00D322F7" w:rsidRPr="00D322F7" w:rsidRDefault="00D322F7" w:rsidP="00D322F7">
      <w:pPr>
        <w:rPr>
          <w:rFonts w:asciiTheme="majorHAnsi" w:hAnsiTheme="majorHAnsi" w:cstheme="majorHAnsi"/>
          <w:sz w:val="24"/>
          <w:szCs w:val="24"/>
        </w:rPr>
      </w:pPr>
      <w:r w:rsidRPr="00D322F7">
        <w:rPr>
          <w:rFonts w:asciiTheme="majorHAnsi" w:hAnsiTheme="majorHAnsi" w:cstheme="majorHAnsi"/>
          <w:sz w:val="24"/>
          <w:szCs w:val="24"/>
        </w:rPr>
        <w:pict w14:anchorId="1684077B">
          <v:rect id="_x0000_i1149" style="width:0;height:1.5pt" o:hralign="center" o:hrstd="t" o:hr="t" fillcolor="#a0a0a0" stroked="f"/>
        </w:pict>
      </w:r>
    </w:p>
    <w:p w14:paraId="5B60C9FE" w14:textId="4755B1F5" w:rsidR="00D322F7" w:rsidRPr="00D322F7" w:rsidRDefault="00D322F7" w:rsidP="00D322F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 w:rsidRPr="00D322F7">
        <w:rPr>
          <w:rFonts w:cstheme="majorHAnsi"/>
          <w:color w:val="E36C0A" w:themeColor="accent6" w:themeShade="BF"/>
          <w:sz w:val="24"/>
          <w:szCs w:val="24"/>
        </w:rPr>
        <w:t>PRÁVNÍ ZÁKLAD: PROČ ŠKOLA MŮŽE PŘEDÁVAT ÚDAJE BEZ SOUHLASU</w:t>
      </w:r>
    </w:p>
    <w:p w14:paraId="2B320B23" w14:textId="77777777" w:rsidR="00D322F7" w:rsidRPr="00D322F7" w:rsidRDefault="00D322F7" w:rsidP="00D322F7">
      <w:pPr>
        <w:pStyle w:val="Normlnweb"/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 xml:space="preserve">Základním právním rámcem je </w:t>
      </w:r>
      <w:r w:rsidRPr="00D322F7">
        <w:rPr>
          <w:rStyle w:val="Siln"/>
          <w:rFonts w:asciiTheme="majorHAnsi" w:hAnsiTheme="majorHAnsi" w:cstheme="majorHAnsi"/>
        </w:rPr>
        <w:t>čl. 6 odst. 1 písm. c) GDPR</w:t>
      </w:r>
      <w:r w:rsidRPr="00D322F7">
        <w:rPr>
          <w:rFonts w:asciiTheme="majorHAnsi" w:hAnsiTheme="majorHAnsi" w:cstheme="majorHAnsi"/>
        </w:rPr>
        <w:t>, který umožňuje zpracování osobních údajů tehdy, pokud je to nezbytné pro splnění právní povinnosti. Školám tuto povinnost ukládají dva zásadní zákony:</w:t>
      </w:r>
    </w:p>
    <w:p w14:paraId="39E20CD7" w14:textId="77777777" w:rsidR="00D322F7" w:rsidRPr="00D322F7" w:rsidRDefault="00D322F7" w:rsidP="00D322F7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zákon o sociálně-právní ochraně dětí (z. č. 359/1999 Sb.)</w:t>
      </w:r>
      <w:r w:rsidRPr="00D322F7">
        <w:rPr>
          <w:rFonts w:asciiTheme="majorHAnsi" w:hAnsiTheme="majorHAnsi" w:cstheme="majorHAnsi"/>
        </w:rPr>
        <w:t>,</w:t>
      </w:r>
    </w:p>
    <w:p w14:paraId="301366C1" w14:textId="77777777" w:rsidR="00D322F7" w:rsidRPr="00D322F7" w:rsidRDefault="00D322F7" w:rsidP="00D322F7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školský zákon (z. č. 561/2004 Sb.)</w:t>
      </w:r>
      <w:r w:rsidRPr="00D322F7">
        <w:rPr>
          <w:rFonts w:asciiTheme="majorHAnsi" w:hAnsiTheme="majorHAnsi" w:cstheme="majorHAnsi"/>
        </w:rPr>
        <w:t>.</w:t>
      </w:r>
    </w:p>
    <w:p w14:paraId="7359BB00" w14:textId="77777777" w:rsidR="00D322F7" w:rsidRPr="00D322F7" w:rsidRDefault="00D322F7" w:rsidP="00D322F7">
      <w:pPr>
        <w:pStyle w:val="Normlnweb"/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Z těchto předpisů vyplývá, že školy musí na žádost OSPOD poskytnout údaje potřebné k ochraně zájmů dítěte. Není proto na místě žádat rodiče o souhlas – ten by byl nejen zbytečný, ale i matoucí. Pokud by rodič souhlas odvolal, mohl by mylně nabýt dojmu, že tím zablokuje povinnost školy, což není pravda.</w:t>
      </w:r>
    </w:p>
    <w:p w14:paraId="5467D461" w14:textId="77777777" w:rsidR="00D322F7" w:rsidRPr="00D322F7" w:rsidRDefault="00D322F7" w:rsidP="00D322F7">
      <w:pPr>
        <w:rPr>
          <w:rFonts w:asciiTheme="majorHAnsi" w:hAnsiTheme="majorHAnsi" w:cstheme="majorHAnsi"/>
          <w:sz w:val="24"/>
          <w:szCs w:val="24"/>
        </w:rPr>
      </w:pPr>
      <w:r w:rsidRPr="00D322F7">
        <w:rPr>
          <w:rFonts w:asciiTheme="majorHAnsi" w:hAnsiTheme="majorHAnsi" w:cstheme="majorHAnsi"/>
          <w:sz w:val="24"/>
          <w:szCs w:val="24"/>
        </w:rPr>
        <w:pict w14:anchorId="621FC9B5">
          <v:rect id="_x0000_i1150" style="width:0;height:1.5pt" o:hralign="center" o:hrstd="t" o:hr="t" fillcolor="#a0a0a0" stroked="f"/>
        </w:pict>
      </w:r>
    </w:p>
    <w:p w14:paraId="2E4B5DF0" w14:textId="75E72C3C" w:rsidR="00D322F7" w:rsidRPr="00D322F7" w:rsidRDefault="00D322F7" w:rsidP="00D322F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 w:rsidRPr="00D322F7">
        <w:rPr>
          <w:rFonts w:cstheme="majorHAnsi"/>
          <w:color w:val="E36C0A" w:themeColor="accent6" w:themeShade="BF"/>
          <w:sz w:val="24"/>
          <w:szCs w:val="24"/>
        </w:rPr>
        <w:t>JAKÉ FORMY SPOLUPRÁCE S OSPOD ŠKOLY REÁLNĚ ŘEŠÍ</w:t>
      </w:r>
    </w:p>
    <w:p w14:paraId="1C5F8BB8" w14:textId="77777777" w:rsidR="00D322F7" w:rsidRPr="00D322F7" w:rsidRDefault="00D322F7" w:rsidP="00D322F7">
      <w:pPr>
        <w:pStyle w:val="Normlnweb"/>
        <w:numPr>
          <w:ilvl w:val="0"/>
          <w:numId w:val="8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Zpráva o chování a prospěchu dítěte</w:t>
      </w:r>
    </w:p>
    <w:p w14:paraId="187FC8EB" w14:textId="77777777" w:rsidR="00D322F7" w:rsidRPr="00D322F7" w:rsidRDefault="00D322F7" w:rsidP="00D322F7">
      <w:pPr>
        <w:pStyle w:val="Normlnweb"/>
        <w:numPr>
          <w:ilvl w:val="1"/>
          <w:numId w:val="8"/>
        </w:numPr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Obvykle se zpracovává na žádost OSPOD.</w:t>
      </w:r>
    </w:p>
    <w:p w14:paraId="794BA640" w14:textId="77777777" w:rsidR="00D322F7" w:rsidRPr="00D322F7" w:rsidRDefault="00D322F7" w:rsidP="00D322F7">
      <w:pPr>
        <w:pStyle w:val="Normlnweb"/>
        <w:numPr>
          <w:ilvl w:val="1"/>
          <w:numId w:val="8"/>
        </w:numPr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Obsahuje informace o školní docházce, výsledcích, chování a případně sociálních vztazích dítěte.</w:t>
      </w:r>
    </w:p>
    <w:p w14:paraId="6635DF02" w14:textId="4B046F4A" w:rsidR="00D322F7" w:rsidRDefault="00D322F7" w:rsidP="00D322F7">
      <w:pPr>
        <w:pStyle w:val="Normlnweb"/>
        <w:numPr>
          <w:ilvl w:val="1"/>
          <w:numId w:val="8"/>
        </w:numPr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Rozsah údajů není v zákoně pevně stanoven, záleží na formulaci žádosti a konkrétní situaci.</w:t>
      </w:r>
    </w:p>
    <w:p w14:paraId="042E3D0F" w14:textId="20D1A374" w:rsidR="00D322F7" w:rsidRDefault="00D322F7" w:rsidP="00D322F7">
      <w:pPr>
        <w:pStyle w:val="Normlnweb"/>
        <w:ind w:left="1440"/>
        <w:rPr>
          <w:rFonts w:asciiTheme="majorHAnsi" w:hAnsiTheme="majorHAnsi" w:cstheme="majorHAnsi"/>
        </w:rPr>
      </w:pPr>
    </w:p>
    <w:p w14:paraId="25785F33" w14:textId="77777777" w:rsidR="00D322F7" w:rsidRPr="00D322F7" w:rsidRDefault="00D322F7" w:rsidP="00D322F7">
      <w:pPr>
        <w:pStyle w:val="Normlnweb"/>
        <w:ind w:left="1440"/>
        <w:rPr>
          <w:rFonts w:asciiTheme="majorHAnsi" w:hAnsiTheme="majorHAnsi" w:cstheme="majorHAnsi"/>
        </w:rPr>
      </w:pPr>
    </w:p>
    <w:p w14:paraId="3BB93003" w14:textId="77777777" w:rsidR="00D322F7" w:rsidRPr="00D322F7" w:rsidRDefault="00D322F7" w:rsidP="00D322F7">
      <w:pPr>
        <w:pStyle w:val="Normlnweb"/>
        <w:numPr>
          <w:ilvl w:val="0"/>
          <w:numId w:val="8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Předání údajů ze školní matriky</w:t>
      </w:r>
    </w:p>
    <w:p w14:paraId="762099A7" w14:textId="35597E16" w:rsidR="00D322F7" w:rsidRPr="00D322F7" w:rsidRDefault="00D322F7" w:rsidP="00D322F7">
      <w:pPr>
        <w:pStyle w:val="Normlnweb"/>
        <w:numPr>
          <w:ilvl w:val="1"/>
          <w:numId w:val="8"/>
        </w:numPr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Školský zákon umožňuje poskytovat údaje ze školní dokumentace těm subjektům, které na to mají právní nárok – mezi ně patří i OSPOD.</w:t>
      </w:r>
      <w:r>
        <w:rPr>
          <w:rFonts w:asciiTheme="majorHAnsi" w:hAnsiTheme="majorHAnsi" w:cstheme="majorHAnsi"/>
        </w:rPr>
        <w:br/>
      </w:r>
    </w:p>
    <w:p w14:paraId="51BCCF51" w14:textId="77777777" w:rsidR="00D322F7" w:rsidRPr="00D322F7" w:rsidRDefault="00D322F7" w:rsidP="00D322F7">
      <w:pPr>
        <w:pStyle w:val="Normlnweb"/>
        <w:numPr>
          <w:ilvl w:val="0"/>
          <w:numId w:val="8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Oznamovací povinnost školy</w:t>
      </w:r>
    </w:p>
    <w:p w14:paraId="536A44DF" w14:textId="77777777" w:rsidR="00D322F7" w:rsidRPr="00D322F7" w:rsidRDefault="00D322F7" w:rsidP="00D322F7">
      <w:pPr>
        <w:pStyle w:val="Normlnweb"/>
        <w:numPr>
          <w:ilvl w:val="1"/>
          <w:numId w:val="8"/>
        </w:numPr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Škola je povinna sama aktivně oznámit podezření, že je ohrožen zájem dítěte (např. známky zanedbání, domácího násilí).</w:t>
      </w:r>
    </w:p>
    <w:p w14:paraId="2EE0EED0" w14:textId="77777777" w:rsidR="00D322F7" w:rsidRPr="00D322F7" w:rsidRDefault="00D322F7" w:rsidP="00D322F7">
      <w:pPr>
        <w:pStyle w:val="Normlnweb"/>
        <w:numPr>
          <w:ilvl w:val="1"/>
          <w:numId w:val="8"/>
        </w:numPr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Pokud škola tuto povinnost nesplní, může se dokonce dopustit přestupku.</w:t>
      </w:r>
    </w:p>
    <w:p w14:paraId="06366633" w14:textId="77777777" w:rsidR="00D322F7" w:rsidRPr="00D322F7" w:rsidRDefault="00D322F7" w:rsidP="00D322F7">
      <w:pPr>
        <w:rPr>
          <w:rFonts w:asciiTheme="majorHAnsi" w:hAnsiTheme="majorHAnsi" w:cstheme="majorHAnsi"/>
          <w:sz w:val="24"/>
          <w:szCs w:val="24"/>
        </w:rPr>
      </w:pPr>
      <w:r w:rsidRPr="00D322F7">
        <w:rPr>
          <w:rFonts w:asciiTheme="majorHAnsi" w:hAnsiTheme="majorHAnsi" w:cstheme="majorHAnsi"/>
          <w:sz w:val="24"/>
          <w:szCs w:val="24"/>
        </w:rPr>
        <w:pict w14:anchorId="7889FE4A">
          <v:rect id="_x0000_i1151" style="width:0;height:1.5pt" o:hralign="center" o:hrstd="t" o:hr="t" fillcolor="#a0a0a0" stroked="f"/>
        </w:pict>
      </w:r>
    </w:p>
    <w:p w14:paraId="6FFB74B0" w14:textId="0DFE46B3" w:rsidR="00D322F7" w:rsidRPr="00D322F7" w:rsidRDefault="00D322F7" w:rsidP="00D322F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 w:rsidRPr="00D322F7">
        <w:rPr>
          <w:rFonts w:cstheme="majorHAnsi"/>
          <w:color w:val="E36C0A" w:themeColor="accent6" w:themeShade="BF"/>
          <w:sz w:val="24"/>
          <w:szCs w:val="24"/>
        </w:rPr>
        <w:t>PŘÍSTUP RODIČŮ K INFORMACÍM – CITLIVÁ OBLAST</w:t>
      </w:r>
    </w:p>
    <w:p w14:paraId="1CB86CB1" w14:textId="77777777" w:rsidR="00D322F7" w:rsidRPr="00D322F7" w:rsidRDefault="00D322F7" w:rsidP="00D322F7">
      <w:pPr>
        <w:pStyle w:val="Normlnweb"/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Někdy panují obavy, že zprávy, které škola připraví pro OSPOD, uvidí i rodiče. A skutečně:</w:t>
      </w:r>
    </w:p>
    <w:p w14:paraId="6A2E7360" w14:textId="77777777" w:rsidR="00D322F7" w:rsidRPr="00D322F7" w:rsidRDefault="00D322F7" w:rsidP="00D322F7">
      <w:pPr>
        <w:pStyle w:val="Normlnweb"/>
        <w:numPr>
          <w:ilvl w:val="0"/>
          <w:numId w:val="9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OSPOD</w:t>
      </w:r>
      <w:r w:rsidRPr="00D322F7">
        <w:rPr>
          <w:rFonts w:asciiTheme="majorHAnsi" w:hAnsiTheme="majorHAnsi" w:cstheme="majorHAnsi"/>
        </w:rPr>
        <w:t xml:space="preserve"> má povinnost umožnit rodičům nahlédnout do spisu svého dítěte.</w:t>
      </w:r>
    </w:p>
    <w:p w14:paraId="130D291B" w14:textId="77777777" w:rsidR="00D322F7" w:rsidRPr="00D322F7" w:rsidRDefault="00D322F7" w:rsidP="00D322F7">
      <w:pPr>
        <w:pStyle w:val="Normlnweb"/>
        <w:numPr>
          <w:ilvl w:val="0"/>
          <w:numId w:val="9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GDPR</w:t>
      </w:r>
      <w:r w:rsidRPr="00D322F7">
        <w:rPr>
          <w:rFonts w:asciiTheme="majorHAnsi" w:hAnsiTheme="majorHAnsi" w:cstheme="majorHAnsi"/>
        </w:rPr>
        <w:t xml:space="preserve"> zároveň dává rodičům právo na přístup k osobním údajům dítěte vedeným ve škole.</w:t>
      </w:r>
    </w:p>
    <w:p w14:paraId="7AEEB49E" w14:textId="77777777" w:rsidR="00D322F7" w:rsidRPr="00D322F7" w:rsidRDefault="00D322F7" w:rsidP="00D322F7">
      <w:pPr>
        <w:pStyle w:val="Normlnweb"/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Pro učitele to může být citlivá situace – je proto důležité, aby si byli vědomi, že jejich zprávy mohou být rodiči nahlédnutelné. Přesto to nesmí vést k obcházení povinností vůči OSPOD.</w:t>
      </w:r>
    </w:p>
    <w:p w14:paraId="3293FA00" w14:textId="77777777" w:rsidR="00D322F7" w:rsidRPr="00D322F7" w:rsidRDefault="00D322F7" w:rsidP="00D322F7">
      <w:pPr>
        <w:rPr>
          <w:rFonts w:asciiTheme="majorHAnsi" w:hAnsiTheme="majorHAnsi" w:cstheme="majorHAnsi"/>
          <w:sz w:val="24"/>
          <w:szCs w:val="24"/>
        </w:rPr>
      </w:pPr>
      <w:r w:rsidRPr="00D322F7">
        <w:rPr>
          <w:rFonts w:asciiTheme="majorHAnsi" w:hAnsiTheme="majorHAnsi" w:cstheme="majorHAnsi"/>
          <w:sz w:val="24"/>
          <w:szCs w:val="24"/>
        </w:rPr>
        <w:pict w14:anchorId="60ED5F68">
          <v:rect id="_x0000_i1152" style="width:0;height:1.5pt" o:hralign="center" o:hrstd="t" o:hr="t" fillcolor="#a0a0a0" stroked="f"/>
        </w:pict>
      </w:r>
    </w:p>
    <w:p w14:paraId="71EA9B5A" w14:textId="1E215282" w:rsidR="00D322F7" w:rsidRPr="00D322F7" w:rsidRDefault="00D322F7" w:rsidP="00D322F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>
        <w:rPr>
          <w:rFonts w:cstheme="majorHAnsi"/>
          <w:color w:val="E36C0A" w:themeColor="accent6" w:themeShade="BF"/>
          <w:sz w:val="24"/>
          <w:szCs w:val="24"/>
        </w:rPr>
        <w:t>PRAKTICKÁ</w:t>
      </w:r>
      <w:r w:rsidRPr="00D322F7">
        <w:rPr>
          <w:rFonts w:cstheme="majorHAnsi"/>
          <w:color w:val="E36C0A" w:themeColor="accent6" w:themeShade="BF"/>
          <w:sz w:val="24"/>
          <w:szCs w:val="24"/>
        </w:rPr>
        <w:t xml:space="preserve"> DOPORUČENÍ PRO ŠKOLY</w:t>
      </w:r>
    </w:p>
    <w:p w14:paraId="5056C53A" w14:textId="77777777" w:rsidR="00D322F7" w:rsidRPr="00D322F7" w:rsidRDefault="00D322F7" w:rsidP="00D322F7">
      <w:pPr>
        <w:pStyle w:val="Normlnweb"/>
        <w:numPr>
          <w:ilvl w:val="0"/>
          <w:numId w:val="10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Předávejte pouze nezbytné údaje.</w:t>
      </w:r>
      <w:r w:rsidRPr="00D322F7">
        <w:rPr>
          <w:rFonts w:asciiTheme="majorHAnsi" w:hAnsiTheme="majorHAnsi" w:cstheme="majorHAnsi"/>
        </w:rPr>
        <w:t xml:space="preserve"> Pokud OSPOD žádá informaci, která s ochranou dítěte nesouvisí, lze to odmítnout.</w:t>
      </w:r>
    </w:p>
    <w:p w14:paraId="2BD933E3" w14:textId="77777777" w:rsidR="00D322F7" w:rsidRPr="00D322F7" w:rsidRDefault="00D322F7" w:rsidP="00D322F7">
      <w:pPr>
        <w:pStyle w:val="Normlnweb"/>
        <w:numPr>
          <w:ilvl w:val="0"/>
          <w:numId w:val="10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Vždy si vyžádejte písemnou žádost OSPOD.</w:t>
      </w:r>
      <w:r w:rsidRPr="00D322F7">
        <w:rPr>
          <w:rFonts w:asciiTheme="majorHAnsi" w:hAnsiTheme="majorHAnsi" w:cstheme="majorHAnsi"/>
        </w:rPr>
        <w:t xml:space="preserve"> Tím se vyhnete nejasnostem.</w:t>
      </w:r>
    </w:p>
    <w:p w14:paraId="46A861EF" w14:textId="77777777" w:rsidR="00D322F7" w:rsidRPr="00D322F7" w:rsidRDefault="00D322F7" w:rsidP="00D322F7">
      <w:pPr>
        <w:pStyle w:val="Normlnweb"/>
        <w:numPr>
          <w:ilvl w:val="0"/>
          <w:numId w:val="10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Zajistěte, aby spolupráce byla dokumentována.</w:t>
      </w:r>
      <w:r w:rsidRPr="00D322F7">
        <w:rPr>
          <w:rFonts w:asciiTheme="majorHAnsi" w:hAnsiTheme="majorHAnsi" w:cstheme="majorHAnsi"/>
        </w:rPr>
        <w:t xml:space="preserve"> Každý krok by měl být dohledatelný.</w:t>
      </w:r>
    </w:p>
    <w:p w14:paraId="44C1D8D4" w14:textId="77777777" w:rsidR="00D322F7" w:rsidRPr="00D322F7" w:rsidRDefault="00D322F7" w:rsidP="00D322F7">
      <w:pPr>
        <w:pStyle w:val="Normlnweb"/>
        <w:numPr>
          <w:ilvl w:val="0"/>
          <w:numId w:val="10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Informujte zaměstnance.</w:t>
      </w:r>
      <w:r w:rsidRPr="00D322F7">
        <w:rPr>
          <w:rFonts w:asciiTheme="majorHAnsi" w:hAnsiTheme="majorHAnsi" w:cstheme="majorHAnsi"/>
        </w:rPr>
        <w:t xml:space="preserve"> Učitelé a výchovní poradci by měli vědět, co mohou a co musí předat.</w:t>
      </w:r>
    </w:p>
    <w:p w14:paraId="5BA81009" w14:textId="77777777" w:rsidR="00D322F7" w:rsidRPr="00D322F7" w:rsidRDefault="00D322F7" w:rsidP="00D322F7">
      <w:pPr>
        <w:pStyle w:val="Normlnweb"/>
        <w:numPr>
          <w:ilvl w:val="0"/>
          <w:numId w:val="10"/>
        </w:numPr>
        <w:rPr>
          <w:rFonts w:asciiTheme="majorHAnsi" w:hAnsiTheme="majorHAnsi" w:cstheme="majorHAnsi"/>
        </w:rPr>
      </w:pPr>
      <w:r w:rsidRPr="00D322F7">
        <w:rPr>
          <w:rStyle w:val="Siln"/>
          <w:rFonts w:asciiTheme="majorHAnsi" w:hAnsiTheme="majorHAnsi" w:cstheme="majorHAnsi"/>
        </w:rPr>
        <w:t>Pamatujte na cíl.</w:t>
      </w:r>
      <w:r w:rsidRPr="00D322F7">
        <w:rPr>
          <w:rFonts w:asciiTheme="majorHAnsi" w:hAnsiTheme="majorHAnsi" w:cstheme="majorHAnsi"/>
        </w:rPr>
        <w:t xml:space="preserve"> Nejde o formalitu, ale o ochranu dítěte – právní rámec má tento cíl podpořit.</w:t>
      </w:r>
    </w:p>
    <w:p w14:paraId="597C0CFF" w14:textId="77777777" w:rsidR="00D322F7" w:rsidRPr="00D322F7" w:rsidRDefault="00D322F7" w:rsidP="00D322F7">
      <w:pPr>
        <w:rPr>
          <w:rFonts w:asciiTheme="majorHAnsi" w:hAnsiTheme="majorHAnsi" w:cstheme="majorHAnsi"/>
          <w:sz w:val="24"/>
          <w:szCs w:val="24"/>
        </w:rPr>
      </w:pPr>
      <w:r w:rsidRPr="00D322F7">
        <w:rPr>
          <w:rFonts w:asciiTheme="majorHAnsi" w:hAnsiTheme="majorHAnsi" w:cstheme="majorHAnsi"/>
          <w:sz w:val="24"/>
          <w:szCs w:val="24"/>
        </w:rPr>
        <w:pict w14:anchorId="0D7202CF">
          <v:rect id="_x0000_i1153" style="width:0;height:1.5pt" o:hralign="center" o:hrstd="t" o:hr="t" fillcolor="#a0a0a0" stroked="f"/>
        </w:pict>
      </w:r>
    </w:p>
    <w:p w14:paraId="070B89C7" w14:textId="2FCE8A86" w:rsidR="00D322F7" w:rsidRPr="00D322F7" w:rsidRDefault="00D322F7" w:rsidP="00D322F7">
      <w:pPr>
        <w:pStyle w:val="Nadpis2"/>
        <w:rPr>
          <w:rFonts w:cstheme="majorHAnsi"/>
          <w:color w:val="E36C0A" w:themeColor="accent6" w:themeShade="BF"/>
          <w:sz w:val="24"/>
          <w:szCs w:val="24"/>
        </w:rPr>
      </w:pPr>
      <w:r w:rsidRPr="00D322F7">
        <w:rPr>
          <w:rFonts w:cstheme="majorHAnsi"/>
          <w:color w:val="E36C0A" w:themeColor="accent6" w:themeShade="BF"/>
          <w:sz w:val="24"/>
          <w:szCs w:val="24"/>
        </w:rPr>
        <w:t>SHRNUTÍ</w:t>
      </w:r>
    </w:p>
    <w:p w14:paraId="60B1436D" w14:textId="77777777" w:rsidR="00D322F7" w:rsidRPr="00D322F7" w:rsidRDefault="00D322F7" w:rsidP="00D322F7">
      <w:pPr>
        <w:pStyle w:val="Normlnweb"/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>Předávání osobních údajů dětí ze škol směrem k OSPOD není otázkou volby, ale zákonné povinnosti. Škola je povinna spolupracovat na žádost OSPOD a v určitých případech i aktivně sama oznamovat ohrožení dítěte.</w:t>
      </w:r>
    </w:p>
    <w:p w14:paraId="0B7485EA" w14:textId="77777777" w:rsidR="00D322F7" w:rsidRPr="00D322F7" w:rsidRDefault="00D322F7" w:rsidP="00D322F7">
      <w:pPr>
        <w:pStyle w:val="Normlnweb"/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 xml:space="preserve">Nejde o porušení GDPR, ale o jeho správnou aplikaci – právní titul zde není „souhlas rodiče“, nýbrž </w:t>
      </w:r>
      <w:r w:rsidRPr="00D322F7">
        <w:rPr>
          <w:rStyle w:val="Siln"/>
          <w:rFonts w:asciiTheme="majorHAnsi" w:hAnsiTheme="majorHAnsi" w:cstheme="majorHAnsi"/>
        </w:rPr>
        <w:t>plnění právní povinnosti školy</w:t>
      </w:r>
      <w:r w:rsidRPr="00D322F7">
        <w:rPr>
          <w:rFonts w:asciiTheme="majorHAnsi" w:hAnsiTheme="majorHAnsi" w:cstheme="majorHAnsi"/>
        </w:rPr>
        <w:t>.</w:t>
      </w:r>
    </w:p>
    <w:p w14:paraId="10422945" w14:textId="77777777" w:rsidR="00D322F7" w:rsidRPr="00D322F7" w:rsidRDefault="00D322F7" w:rsidP="00D322F7">
      <w:pPr>
        <w:pStyle w:val="Normlnweb"/>
        <w:rPr>
          <w:rFonts w:asciiTheme="majorHAnsi" w:hAnsiTheme="majorHAnsi" w:cstheme="majorHAnsi"/>
        </w:rPr>
      </w:pPr>
      <w:r w:rsidRPr="00D322F7">
        <w:rPr>
          <w:rFonts w:asciiTheme="majorHAnsi" w:hAnsiTheme="majorHAnsi" w:cstheme="majorHAnsi"/>
        </w:rPr>
        <w:t xml:space="preserve">Základní pravidlo pro praxi zní: </w:t>
      </w:r>
      <w:r w:rsidRPr="00D322F7">
        <w:rPr>
          <w:rStyle w:val="Siln"/>
          <w:rFonts w:asciiTheme="majorHAnsi" w:hAnsiTheme="majorHAnsi" w:cstheme="majorHAnsi"/>
        </w:rPr>
        <w:t>předávat jen to, co je nezbytné, vždy dokumentovat postup a mít na paměti nejlepší zájem dítěte</w:t>
      </w:r>
      <w:r w:rsidRPr="00D322F7">
        <w:rPr>
          <w:rFonts w:asciiTheme="majorHAnsi" w:hAnsiTheme="majorHAnsi" w:cstheme="majorHAnsi"/>
        </w:rPr>
        <w:t>.</w:t>
      </w:r>
    </w:p>
    <w:p w14:paraId="4F353BE4" w14:textId="4EFE8D6A" w:rsidR="00D23F6E" w:rsidRPr="00D322F7" w:rsidRDefault="00D23F6E" w:rsidP="00D322F7">
      <w:pPr>
        <w:rPr>
          <w:rFonts w:asciiTheme="majorHAnsi" w:hAnsiTheme="majorHAnsi" w:cstheme="majorHAnsi"/>
          <w:sz w:val="24"/>
          <w:szCs w:val="24"/>
        </w:rPr>
      </w:pPr>
    </w:p>
    <w:sectPr w:rsidR="00D23F6E" w:rsidRPr="00D322F7" w:rsidSect="00306858">
      <w:headerReference w:type="default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3DB07" w14:textId="77777777" w:rsidR="00823E3A" w:rsidRDefault="00823E3A" w:rsidP="000657C9">
      <w:pPr>
        <w:spacing w:after="0" w:line="240" w:lineRule="auto"/>
      </w:pPr>
      <w:r>
        <w:separator/>
      </w:r>
    </w:p>
  </w:endnote>
  <w:endnote w:type="continuationSeparator" w:id="0">
    <w:p w14:paraId="2A5A064D" w14:textId="77777777" w:rsidR="00823E3A" w:rsidRDefault="00823E3A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Content>
      <w:p w14:paraId="45F00048" w14:textId="77777777" w:rsidR="00823E3A" w:rsidRPr="00306858" w:rsidRDefault="00823E3A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Spálence 715/3, Ústí nad Labem| </w:t>
        </w:r>
        <w:r w:rsidRPr="00306858">
          <w:rPr>
            <w:b/>
          </w:rPr>
          <w:t>gdpr.pavlovic.cz</w:t>
        </w:r>
      </w:p>
      <w:p w14:paraId="23479829" w14:textId="77777777" w:rsidR="00823E3A" w:rsidRDefault="00823E3A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0692DA37" w:rsidR="00823E3A" w:rsidRDefault="00823E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322F7" w:rsidRPr="00D322F7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0692DA37" w:rsidR="00823E3A" w:rsidRDefault="00823E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322F7" w:rsidRPr="00D322F7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F38D8" w14:textId="77777777" w:rsidR="00823E3A" w:rsidRDefault="00823E3A" w:rsidP="000657C9">
      <w:pPr>
        <w:spacing w:after="0" w:line="240" w:lineRule="auto"/>
      </w:pPr>
      <w:r>
        <w:separator/>
      </w:r>
    </w:p>
  </w:footnote>
  <w:footnote w:type="continuationSeparator" w:id="0">
    <w:p w14:paraId="18F454A0" w14:textId="77777777" w:rsidR="00823E3A" w:rsidRDefault="00823E3A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823E3A" w:rsidRDefault="00823E3A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DB7DBD"/>
    <w:multiLevelType w:val="multilevel"/>
    <w:tmpl w:val="3F3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F4267"/>
    <w:multiLevelType w:val="multilevel"/>
    <w:tmpl w:val="50F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51768"/>
    <w:multiLevelType w:val="multilevel"/>
    <w:tmpl w:val="5B52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63DD3"/>
    <w:multiLevelType w:val="multilevel"/>
    <w:tmpl w:val="EE2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33EE2"/>
    <w:rsid w:val="0015074B"/>
    <w:rsid w:val="001901B9"/>
    <w:rsid w:val="0020492F"/>
    <w:rsid w:val="0021716C"/>
    <w:rsid w:val="0027561D"/>
    <w:rsid w:val="0029639D"/>
    <w:rsid w:val="002F439D"/>
    <w:rsid w:val="00306858"/>
    <w:rsid w:val="00326F90"/>
    <w:rsid w:val="00416930"/>
    <w:rsid w:val="00453E01"/>
    <w:rsid w:val="004B1E10"/>
    <w:rsid w:val="004F2542"/>
    <w:rsid w:val="00551552"/>
    <w:rsid w:val="00561045"/>
    <w:rsid w:val="006A3467"/>
    <w:rsid w:val="00724E67"/>
    <w:rsid w:val="00734924"/>
    <w:rsid w:val="007543CF"/>
    <w:rsid w:val="00756210"/>
    <w:rsid w:val="00791535"/>
    <w:rsid w:val="007A630F"/>
    <w:rsid w:val="00823E3A"/>
    <w:rsid w:val="008B0A49"/>
    <w:rsid w:val="00966CB9"/>
    <w:rsid w:val="00AA1D8D"/>
    <w:rsid w:val="00B37EE9"/>
    <w:rsid w:val="00B44FBC"/>
    <w:rsid w:val="00B47730"/>
    <w:rsid w:val="00BB361D"/>
    <w:rsid w:val="00CB0664"/>
    <w:rsid w:val="00D23F6E"/>
    <w:rsid w:val="00D322F7"/>
    <w:rsid w:val="00D86187"/>
    <w:rsid w:val="00D87090"/>
    <w:rsid w:val="00DE2F69"/>
    <w:rsid w:val="00E62854"/>
    <w:rsid w:val="00EC7E95"/>
    <w:rsid w:val="00EF073C"/>
    <w:rsid w:val="00F77BF6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F6CB28-C34E-4D30-B49A-952C38E1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2</cp:revision>
  <dcterms:created xsi:type="dcterms:W3CDTF">2025-09-28T13:25:00Z</dcterms:created>
  <dcterms:modified xsi:type="dcterms:W3CDTF">2025-09-28T13:25:00Z</dcterms:modified>
  <cp:category/>
</cp:coreProperties>
</file>