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91D4" w14:textId="14BB2F94" w:rsidR="007543CF" w:rsidRPr="007543CF" w:rsidRDefault="007543CF" w:rsidP="007543CF">
      <w:pPr>
        <w:pStyle w:val="Nadpis2"/>
        <w:jc w:val="center"/>
        <w:rPr>
          <w:rFonts w:ascii="Times New Roman" w:hAnsi="Times New Roman" w:cs="Times New Roman"/>
          <w:b w:val="0"/>
          <w:color w:val="984806" w:themeColor="accent6" w:themeShade="8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43CF">
        <w:rPr>
          <w:rStyle w:val="Siln"/>
          <w:rFonts w:ascii="Times New Roman" w:hAnsi="Times New Roman" w:cs="Times New Roman"/>
          <w:bCs/>
          <w:color w:val="984806" w:themeColor="accent6" w:themeShade="8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MANUÁL PRO ŠKOLY: JAK SPRÁVNĚ ZAVÉST KAMEROVÝ SYSTÉM VE ŠKOLE</w:t>
      </w:r>
    </w:p>
    <w:p w14:paraId="688922A4" w14:textId="77777777" w:rsidR="007543CF" w:rsidRPr="007543CF" w:rsidRDefault="007543CF" w:rsidP="007543CF">
      <w:pPr>
        <w:pStyle w:val="Normlnweb"/>
      </w:pPr>
      <w:r w:rsidRPr="007543CF">
        <w:rPr>
          <w:rStyle w:val="Zdraznn"/>
        </w:rPr>
        <w:t>Vyjádření pověřence pro ochranu osobních údajů ke stanovisku ÚOOÚ č. 1/2025</w:t>
      </w:r>
    </w:p>
    <w:p w14:paraId="7002E95B" w14:textId="32AFCD05" w:rsidR="007543CF" w:rsidRPr="007543CF" w:rsidRDefault="007543CF" w:rsidP="007543CF">
      <w:pPr>
        <w:pStyle w:val="Normlnweb"/>
      </w:pPr>
      <w:r w:rsidRPr="007543CF">
        <w:t>Vá</w:t>
      </w:r>
      <w:r>
        <w:t>žení ředitelé</w:t>
      </w:r>
      <w:r w:rsidRPr="007543CF">
        <w:t>,</w:t>
      </w:r>
    </w:p>
    <w:p w14:paraId="3ABF4AF5" w14:textId="77777777" w:rsidR="007543CF" w:rsidRPr="007543CF" w:rsidRDefault="007543CF" w:rsidP="007543CF">
      <w:pPr>
        <w:pStyle w:val="Normlnweb"/>
        <w:jc w:val="both"/>
      </w:pPr>
      <w:r w:rsidRPr="007543CF">
        <w:t xml:space="preserve">na základě </w:t>
      </w:r>
      <w:r w:rsidRPr="007543CF">
        <w:rPr>
          <w:rStyle w:val="Siln"/>
        </w:rPr>
        <w:t>doporučení Úřadu pro ochranu osobních údajů č. 1/2025</w:t>
      </w:r>
      <w:r w:rsidRPr="007543CF">
        <w:t xml:space="preserve"> si Vám jako pověřenec pro ochranu osobních údajů dovoluji nabídnout stručný manuál, jak postupovat v případě, že Vaše škola uvažuje o instalaci kamerového systému.</w:t>
      </w:r>
    </w:p>
    <w:p w14:paraId="57AB7F6E" w14:textId="77777777" w:rsidR="007543CF" w:rsidRPr="007543CF" w:rsidRDefault="007543CF" w:rsidP="007543CF">
      <w:pPr>
        <w:pStyle w:val="Normlnweb"/>
      </w:pPr>
      <w:r w:rsidRPr="007543CF">
        <w:rPr>
          <w:rFonts w:ascii="Segoe UI Symbol" w:hAnsi="Segoe UI Symbol" w:cs="Segoe UI Symbol"/>
        </w:rPr>
        <w:t>🔗</w:t>
      </w:r>
      <w:r w:rsidRPr="007543CF">
        <w:t xml:space="preserve"> Odkaz na doporučení ÚOOÚ:</w:t>
      </w:r>
      <w:r w:rsidRPr="007543CF">
        <w:br/>
        <w:t>https://www.uoou.cz/kamerove-systemy-ve-skolach-novy-metodicky-material/d-57263</w:t>
      </w:r>
    </w:p>
    <w:p w14:paraId="69448469" w14:textId="0F6514DE" w:rsidR="007543CF" w:rsidRPr="007543CF" w:rsidRDefault="007543CF" w:rsidP="007543CF">
      <w:pPr>
        <w:pStyle w:val="Nadpis3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7543C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1. NEJDŘÍVE SI ODPOVĚZTE: PROČ KAMERY?</w:t>
      </w:r>
    </w:p>
    <w:p w14:paraId="0498AE1A" w14:textId="77777777" w:rsidR="007543CF" w:rsidRPr="007543CF" w:rsidRDefault="007543CF" w:rsidP="007543CF">
      <w:pPr>
        <w:pStyle w:val="Normlnweb"/>
        <w:numPr>
          <w:ilvl w:val="0"/>
          <w:numId w:val="22"/>
        </w:numPr>
      </w:pPr>
      <w:r w:rsidRPr="007543CF">
        <w:t xml:space="preserve">Měly by reagovat na </w:t>
      </w:r>
      <w:r w:rsidRPr="007543CF">
        <w:rPr>
          <w:rStyle w:val="Siln"/>
        </w:rPr>
        <w:t>konkrétní bezpečnostní problém</w:t>
      </w:r>
      <w:r w:rsidRPr="007543CF">
        <w:t xml:space="preserve"> (např. opakovaný vandalismus, násilí, neoprávněný vstup).</w:t>
      </w:r>
    </w:p>
    <w:p w14:paraId="705BDBE2" w14:textId="77777777" w:rsidR="007543CF" w:rsidRPr="007543CF" w:rsidRDefault="007543CF" w:rsidP="007543CF">
      <w:pPr>
        <w:pStyle w:val="Normlnweb"/>
        <w:numPr>
          <w:ilvl w:val="0"/>
          <w:numId w:val="22"/>
        </w:numPr>
      </w:pPr>
      <w:r w:rsidRPr="007543CF">
        <w:t xml:space="preserve">Pouhé „pro jistotu“ nestačí – zákonnost musí být </w:t>
      </w:r>
      <w:r w:rsidRPr="007543CF">
        <w:rPr>
          <w:rStyle w:val="Siln"/>
        </w:rPr>
        <w:t>odůvodněná a přiměřená</w:t>
      </w:r>
      <w:r w:rsidRPr="007543CF">
        <w:t>.</w:t>
      </w:r>
    </w:p>
    <w:p w14:paraId="0F0F4F09" w14:textId="27BB9FD9" w:rsidR="007543CF" w:rsidRPr="007543CF" w:rsidRDefault="007543CF" w:rsidP="007543CF">
      <w:pPr>
        <w:pStyle w:val="Nadpis3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7543C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2. NÁVRH SYSTÉMU: CO, KDE A JAK</w:t>
      </w:r>
    </w:p>
    <w:p w14:paraId="5957CF54" w14:textId="77777777" w:rsidR="007543CF" w:rsidRPr="007543CF" w:rsidRDefault="007543CF" w:rsidP="007543CF">
      <w:pPr>
        <w:pStyle w:val="Normlnweb"/>
        <w:numPr>
          <w:ilvl w:val="0"/>
          <w:numId w:val="23"/>
        </w:numPr>
      </w:pPr>
      <w:r w:rsidRPr="007543CF">
        <w:t xml:space="preserve">Kamery </w:t>
      </w:r>
      <w:r w:rsidRPr="007543CF">
        <w:rPr>
          <w:rStyle w:val="Siln"/>
        </w:rPr>
        <w:t>nesmí sledovat učebny, toalety, kabinety ani sborovnu</w:t>
      </w:r>
      <w:r w:rsidRPr="007543CF">
        <w:t>.</w:t>
      </w:r>
    </w:p>
    <w:p w14:paraId="18B9B929" w14:textId="77777777" w:rsidR="007543CF" w:rsidRPr="007543CF" w:rsidRDefault="007543CF" w:rsidP="007543CF">
      <w:pPr>
        <w:pStyle w:val="Normlnweb"/>
        <w:numPr>
          <w:ilvl w:val="0"/>
          <w:numId w:val="23"/>
        </w:numPr>
      </w:pPr>
      <w:r w:rsidRPr="007543CF">
        <w:t xml:space="preserve">Sledování vstupů, chodeb a společných prostor může být přípustné, ale vždy </w:t>
      </w:r>
      <w:r w:rsidRPr="007543CF">
        <w:rPr>
          <w:rStyle w:val="Siln"/>
        </w:rPr>
        <w:t>s minimálním zásahem do soukromí</w:t>
      </w:r>
      <w:r w:rsidRPr="007543CF">
        <w:t>.</w:t>
      </w:r>
    </w:p>
    <w:p w14:paraId="28012619" w14:textId="77777777" w:rsidR="007543CF" w:rsidRPr="007543CF" w:rsidRDefault="007543CF" w:rsidP="007543CF">
      <w:pPr>
        <w:pStyle w:val="Normlnweb"/>
        <w:numPr>
          <w:ilvl w:val="0"/>
          <w:numId w:val="23"/>
        </w:numPr>
      </w:pPr>
      <w:r w:rsidRPr="007543CF">
        <w:t xml:space="preserve">Pokud se zaznamenává, určete </w:t>
      </w:r>
      <w:r w:rsidRPr="007543CF">
        <w:rPr>
          <w:rStyle w:val="Siln"/>
        </w:rPr>
        <w:t>maximální dobu uchování záznamu</w:t>
      </w:r>
      <w:r w:rsidRPr="007543CF">
        <w:t xml:space="preserve"> (např. 3 až 7 dní).</w:t>
      </w:r>
    </w:p>
    <w:p w14:paraId="4F1F5C81" w14:textId="29EE9E29" w:rsidR="007543CF" w:rsidRPr="007543CF" w:rsidRDefault="007543CF" w:rsidP="007543CF">
      <w:pPr>
        <w:pStyle w:val="Nadpis3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7543C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3. PROVEĎTE DPIA – POSOUZENÍ VLIVU NA OCHRANU OSOBNÍCH ÚDAJŮ</w:t>
      </w:r>
    </w:p>
    <w:p w14:paraId="012CAF63" w14:textId="77777777" w:rsidR="007543CF" w:rsidRPr="007543CF" w:rsidRDefault="007543CF" w:rsidP="007543CF">
      <w:pPr>
        <w:pStyle w:val="Normlnweb"/>
        <w:numPr>
          <w:ilvl w:val="0"/>
          <w:numId w:val="24"/>
        </w:numPr>
      </w:pPr>
      <w:r w:rsidRPr="007543CF">
        <w:t xml:space="preserve">Jedná se o </w:t>
      </w:r>
      <w:r w:rsidRPr="007543CF">
        <w:rPr>
          <w:rStyle w:val="Siln"/>
        </w:rPr>
        <w:t>povinný dokument</w:t>
      </w:r>
      <w:r w:rsidRPr="007543CF">
        <w:t>, který zhodnotí rizika systému.</w:t>
      </w:r>
    </w:p>
    <w:p w14:paraId="2A51195F" w14:textId="77777777" w:rsidR="007543CF" w:rsidRPr="007543CF" w:rsidRDefault="007543CF" w:rsidP="007543CF">
      <w:pPr>
        <w:pStyle w:val="Normlnweb"/>
        <w:numPr>
          <w:ilvl w:val="0"/>
          <w:numId w:val="24"/>
        </w:numPr>
      </w:pPr>
      <w:r w:rsidRPr="007543CF">
        <w:t>Pověřenec Vám s jeho zpracováním pomůže.</w:t>
      </w:r>
    </w:p>
    <w:p w14:paraId="04471208" w14:textId="77777777" w:rsidR="007543CF" w:rsidRPr="007543CF" w:rsidRDefault="007543CF" w:rsidP="007543CF">
      <w:pPr>
        <w:pStyle w:val="Normlnweb"/>
        <w:numPr>
          <w:ilvl w:val="0"/>
          <w:numId w:val="24"/>
        </w:numPr>
      </w:pPr>
      <w:r w:rsidRPr="007543CF">
        <w:t>Výstupem je i rozhodnutí, zda systém vůbec lze legálně provozovat.</w:t>
      </w:r>
    </w:p>
    <w:p w14:paraId="358B6495" w14:textId="208915B0" w:rsidR="007543CF" w:rsidRPr="007543CF" w:rsidRDefault="007543CF" w:rsidP="007543CF">
      <w:pPr>
        <w:pStyle w:val="Nadpis3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7543C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4. INFORMUJTE VŠECHNY DOTČENÉ OSOBY</w:t>
      </w:r>
    </w:p>
    <w:p w14:paraId="3F9E75A5" w14:textId="77777777" w:rsidR="007543CF" w:rsidRPr="007543CF" w:rsidRDefault="007543CF" w:rsidP="007543CF">
      <w:pPr>
        <w:pStyle w:val="Normlnweb"/>
        <w:numPr>
          <w:ilvl w:val="0"/>
          <w:numId w:val="25"/>
        </w:numPr>
      </w:pPr>
      <w:r w:rsidRPr="007543CF">
        <w:t>Vstupní tabule se symbolem kamery nestačí.</w:t>
      </w:r>
    </w:p>
    <w:p w14:paraId="3D13FE14" w14:textId="77777777" w:rsidR="007543CF" w:rsidRPr="007543CF" w:rsidRDefault="007543CF" w:rsidP="007543CF">
      <w:pPr>
        <w:pStyle w:val="Normlnweb"/>
        <w:numPr>
          <w:ilvl w:val="0"/>
          <w:numId w:val="25"/>
        </w:numPr>
      </w:pPr>
      <w:r w:rsidRPr="007543CF">
        <w:t xml:space="preserve">Musí být k dispozici </w:t>
      </w:r>
      <w:r w:rsidRPr="007543CF">
        <w:rPr>
          <w:rStyle w:val="Siln"/>
        </w:rPr>
        <w:t>informační oznámení</w:t>
      </w:r>
      <w:r w:rsidRPr="007543CF">
        <w:t xml:space="preserve"> s kontaktem na správce a pověřence, účelem zpracování, dobou uchování, atd.</w:t>
      </w:r>
    </w:p>
    <w:p w14:paraId="43071584" w14:textId="76CFC247" w:rsidR="007543CF" w:rsidRPr="007543CF" w:rsidRDefault="007543CF" w:rsidP="007543CF">
      <w:pPr>
        <w:pStyle w:val="Nadpis3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>
        <w:rPr>
          <w:rFonts w:ascii="Segoe UI Symbol" w:hAnsi="Segoe UI Symbol" w:cs="Segoe UI Symbol"/>
          <w:color w:val="984806" w:themeColor="accent6" w:themeShade="80"/>
          <w:sz w:val="24"/>
          <w:szCs w:val="24"/>
        </w:rPr>
        <w:lastRenderedPageBreak/>
        <w:t>5</w:t>
      </w:r>
      <w:r w:rsidRPr="007543C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. ZABEZPEČTE SYSTÉM</w:t>
      </w:r>
    </w:p>
    <w:p w14:paraId="01D1310A" w14:textId="77777777" w:rsidR="007543CF" w:rsidRPr="007543CF" w:rsidRDefault="007543CF" w:rsidP="007543CF">
      <w:pPr>
        <w:pStyle w:val="Normlnweb"/>
        <w:numPr>
          <w:ilvl w:val="0"/>
          <w:numId w:val="26"/>
        </w:numPr>
      </w:pPr>
      <w:r w:rsidRPr="007543CF">
        <w:t xml:space="preserve">Záznamy musí být chráněny </w:t>
      </w:r>
      <w:r w:rsidRPr="007543CF">
        <w:rPr>
          <w:rStyle w:val="Siln"/>
        </w:rPr>
        <w:t>před neoprávněným přístupem</w:t>
      </w:r>
      <w:r w:rsidRPr="007543CF">
        <w:t xml:space="preserve"> (hesla, šifrování, omezení přístupu).</w:t>
      </w:r>
    </w:p>
    <w:p w14:paraId="5152F611" w14:textId="77777777" w:rsidR="007543CF" w:rsidRPr="007543CF" w:rsidRDefault="007543CF" w:rsidP="007543CF">
      <w:pPr>
        <w:pStyle w:val="Normlnweb"/>
        <w:numPr>
          <w:ilvl w:val="0"/>
          <w:numId w:val="26"/>
        </w:numPr>
      </w:pPr>
      <w:r w:rsidRPr="007543CF">
        <w:t>Měl by být veden záznam o přístupech a případných incidentech.</w:t>
      </w:r>
    </w:p>
    <w:p w14:paraId="76B6D52C" w14:textId="37449DA4" w:rsidR="007543CF" w:rsidRPr="007543CF" w:rsidRDefault="007543CF" w:rsidP="007543CF">
      <w:pPr>
        <w:pStyle w:val="Nadpis3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7543C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6. PRAVIDELNÁ KONTROLA A REVIZE</w:t>
      </w:r>
    </w:p>
    <w:p w14:paraId="5F1CF883" w14:textId="77777777" w:rsidR="007543CF" w:rsidRPr="007543CF" w:rsidRDefault="007543CF" w:rsidP="007543CF">
      <w:pPr>
        <w:pStyle w:val="Normlnweb"/>
        <w:numPr>
          <w:ilvl w:val="0"/>
          <w:numId w:val="27"/>
        </w:numPr>
      </w:pPr>
      <w:r w:rsidRPr="007543CF">
        <w:t xml:space="preserve">Po zavedení systému je nutné </w:t>
      </w:r>
      <w:r w:rsidRPr="007543CF">
        <w:rPr>
          <w:rStyle w:val="Siln"/>
        </w:rPr>
        <w:t>pravidelně přehodnocovat jeho účelnost</w:t>
      </w:r>
      <w:r w:rsidRPr="007543CF">
        <w:t xml:space="preserve"> a soulad se zákonem.</w:t>
      </w:r>
    </w:p>
    <w:p w14:paraId="7576996C" w14:textId="77777777" w:rsidR="007543CF" w:rsidRPr="007543CF" w:rsidRDefault="007543CF" w:rsidP="007543CF">
      <w:pPr>
        <w:pStyle w:val="Normlnweb"/>
        <w:numPr>
          <w:ilvl w:val="0"/>
          <w:numId w:val="27"/>
        </w:numPr>
      </w:pPr>
      <w:r w:rsidRPr="007543CF">
        <w:t>Doporučuji každoroční kontrolu i v rámci výkazu práce pověřence.</w:t>
      </w:r>
    </w:p>
    <w:p w14:paraId="4F353BE4" w14:textId="77777777" w:rsidR="00D23F6E" w:rsidRPr="007543CF" w:rsidRDefault="00D23F6E" w:rsidP="007543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3F6E" w:rsidRPr="007543CF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C9C1" w14:textId="77777777" w:rsidR="00EE75B8" w:rsidRDefault="00EE75B8" w:rsidP="000657C9">
      <w:pPr>
        <w:spacing w:after="0" w:line="240" w:lineRule="auto"/>
      </w:pPr>
      <w:r>
        <w:separator/>
      </w:r>
    </w:p>
  </w:endnote>
  <w:endnote w:type="continuationSeparator" w:id="0">
    <w:p w14:paraId="0B6C1D85" w14:textId="77777777" w:rsidR="00EE75B8" w:rsidRDefault="00EE75B8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EndPr/>
    <w:sdtContent>
      <w:p w14:paraId="45F00048" w14:textId="77777777" w:rsidR="00306858" w:rsidRPr="00306858" w:rsidRDefault="00306858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B37EE9" w:rsidRDefault="00306858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49D1B39C" w:rsidR="00306858" w:rsidRDefault="003068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543CF" w:rsidRPr="007543CF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49D1B39C" w:rsidR="00306858" w:rsidRDefault="003068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543CF" w:rsidRPr="007543CF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181D9" w14:textId="77777777" w:rsidR="00EE75B8" w:rsidRDefault="00EE75B8" w:rsidP="000657C9">
      <w:pPr>
        <w:spacing w:after="0" w:line="240" w:lineRule="auto"/>
      </w:pPr>
      <w:r>
        <w:separator/>
      </w:r>
    </w:p>
  </w:footnote>
  <w:footnote w:type="continuationSeparator" w:id="0">
    <w:p w14:paraId="484A8492" w14:textId="77777777" w:rsidR="00EE75B8" w:rsidRDefault="00EE75B8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0657C9" w:rsidRDefault="004B1E10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5"/>
  </w:num>
  <w:num w:numId="12">
    <w:abstractNumId w:val="13"/>
  </w:num>
  <w:num w:numId="13">
    <w:abstractNumId w:val="9"/>
  </w:num>
  <w:num w:numId="14">
    <w:abstractNumId w:val="17"/>
  </w:num>
  <w:num w:numId="15">
    <w:abstractNumId w:val="15"/>
  </w:num>
  <w:num w:numId="16">
    <w:abstractNumId w:val="12"/>
  </w:num>
  <w:num w:numId="17">
    <w:abstractNumId w:val="22"/>
  </w:num>
  <w:num w:numId="18">
    <w:abstractNumId w:val="10"/>
  </w:num>
  <w:num w:numId="19">
    <w:abstractNumId w:val="26"/>
  </w:num>
  <w:num w:numId="20">
    <w:abstractNumId w:val="14"/>
  </w:num>
  <w:num w:numId="21">
    <w:abstractNumId w:val="18"/>
  </w:num>
  <w:num w:numId="22">
    <w:abstractNumId w:val="23"/>
  </w:num>
  <w:num w:numId="23">
    <w:abstractNumId w:val="11"/>
  </w:num>
  <w:num w:numId="24">
    <w:abstractNumId w:val="16"/>
  </w:num>
  <w:num w:numId="25">
    <w:abstractNumId w:val="19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6A3467"/>
    <w:rsid w:val="00734924"/>
    <w:rsid w:val="007543CF"/>
    <w:rsid w:val="00791535"/>
    <w:rsid w:val="007A630F"/>
    <w:rsid w:val="00966CB9"/>
    <w:rsid w:val="00AA1D8D"/>
    <w:rsid w:val="00B37EE9"/>
    <w:rsid w:val="00B47730"/>
    <w:rsid w:val="00BB361D"/>
    <w:rsid w:val="00CB0664"/>
    <w:rsid w:val="00D23F6E"/>
    <w:rsid w:val="00D86187"/>
    <w:rsid w:val="00DE2F69"/>
    <w:rsid w:val="00E62854"/>
    <w:rsid w:val="00EC7E95"/>
    <w:rsid w:val="00EE75B8"/>
    <w:rsid w:val="00EF073C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B9EF3A-C978-4FD4-AA17-414F1A73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2025-06-02T14:09:00Z</dcterms:created>
  <dcterms:modified xsi:type="dcterms:W3CDTF">2025-06-02T14:09:00Z</dcterms:modified>
  <cp:category/>
</cp:coreProperties>
</file>